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06" w:rsidRDefault="00194406" w:rsidP="00A058A5">
      <w:pPr>
        <w:pStyle w:val="1"/>
        <w:jc w:val="center"/>
        <w:rPr>
          <w:lang w:val="en-US"/>
        </w:rPr>
      </w:pPr>
      <w:r>
        <w:rPr>
          <w:noProof/>
          <w:lang w:eastAsia="ru-RU"/>
        </w:rPr>
        <w:drawing>
          <wp:inline distT="0" distB="0" distL="0" distR="0">
            <wp:extent cx="6762750" cy="3267075"/>
            <wp:effectExtent l="0" t="0" r="0" b="9525"/>
            <wp:docPr id="1" name="Рисунок 1" descr="C:\Users\User\Desktop\102832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283246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4256" cy="3267803"/>
                    </a:xfrm>
                    <a:prstGeom prst="rect">
                      <a:avLst/>
                    </a:prstGeom>
                    <a:noFill/>
                    <a:ln>
                      <a:noFill/>
                    </a:ln>
                  </pic:spPr>
                </pic:pic>
              </a:graphicData>
            </a:graphic>
          </wp:inline>
        </w:drawing>
      </w:r>
    </w:p>
    <w:p w:rsidR="00A058A5" w:rsidRDefault="00A058A5" w:rsidP="00A058A5">
      <w:pPr>
        <w:pStyle w:val="1"/>
        <w:jc w:val="center"/>
      </w:pPr>
      <w:r>
        <w:t>Обеспечение безопасного поведения детей на улицах и дорогах в               летний период.</w:t>
      </w:r>
    </w:p>
    <w:p w:rsidR="00A058A5" w:rsidRPr="00EB17AA" w:rsidRDefault="00A058A5" w:rsidP="00194406">
      <w:pPr>
        <w:jc w:val="center"/>
        <w:rPr>
          <w:rFonts w:ascii="Times New Roman" w:hAnsi="Times New Roman" w:cs="Times New Roman"/>
          <w:sz w:val="24"/>
          <w:szCs w:val="24"/>
        </w:rPr>
      </w:pPr>
      <w:r w:rsidRPr="00A058A5">
        <w:rPr>
          <w:rFonts w:ascii="Arial" w:hAnsi="Arial" w:cs="Arial"/>
          <w:sz w:val="24"/>
          <w:szCs w:val="24"/>
        </w:rPr>
        <w:br/>
      </w:r>
      <w:r w:rsidRPr="00EB17AA">
        <w:rPr>
          <w:rFonts w:ascii="Times New Roman" w:hAnsi="Times New Roman" w:cs="Times New Roman"/>
          <w:sz w:val="24"/>
          <w:szCs w:val="24"/>
        </w:rPr>
        <w:t>Вот и наступило долгожданное лето!</w:t>
      </w:r>
      <w:r w:rsidR="00EB17AA" w:rsidRPr="00EB17AA">
        <w:rPr>
          <w:rFonts w:ascii="Times New Roman" w:hAnsi="Times New Roman" w:cs="Times New Roman"/>
          <w:sz w:val="24"/>
          <w:szCs w:val="24"/>
        </w:rPr>
        <w:t xml:space="preserve"> </w:t>
      </w:r>
      <w:proofErr w:type="gramStart"/>
      <w:r w:rsidRPr="00EB17AA">
        <w:rPr>
          <w:rFonts w:ascii="Times New Roman" w:hAnsi="Times New Roman" w:cs="Times New Roman"/>
          <w:sz w:val="24"/>
          <w:szCs w:val="24"/>
        </w:rPr>
        <w:t>Д</w:t>
      </w:r>
      <w:proofErr w:type="gramEnd"/>
      <w:r w:rsidRPr="00EB17AA">
        <w:rPr>
          <w:rFonts w:ascii="Times New Roman" w:hAnsi="Times New Roman" w:cs="Times New Roman"/>
          <w:sz w:val="24"/>
          <w:szCs w:val="24"/>
        </w:rPr>
        <w:t>ети все больше времени проводят на улице.</w:t>
      </w:r>
    </w:p>
    <w:p w:rsidR="00A058A5" w:rsidRPr="00EB17AA" w:rsidRDefault="00A058A5" w:rsidP="00EB17AA">
      <w:pPr>
        <w:jc w:val="both"/>
        <w:rPr>
          <w:rFonts w:ascii="Times New Roman" w:hAnsi="Times New Roman" w:cs="Times New Roman"/>
          <w:sz w:val="24"/>
          <w:szCs w:val="24"/>
        </w:rPr>
      </w:pPr>
      <w:r w:rsidRPr="00EB17AA">
        <w:rPr>
          <w:rFonts w:ascii="Times New Roman" w:hAnsi="Times New Roman" w:cs="Times New Roman"/>
          <w:sz w:val="24"/>
          <w:szCs w:val="24"/>
        </w:rPr>
        <w:t>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опасных ситуаций.</w:t>
      </w:r>
    </w:p>
    <w:p w:rsidR="00A058A5" w:rsidRPr="00EB17AA" w:rsidRDefault="00A058A5" w:rsidP="00EB17AA">
      <w:pPr>
        <w:jc w:val="both"/>
        <w:rPr>
          <w:rFonts w:ascii="Times New Roman" w:hAnsi="Times New Roman" w:cs="Times New Roman"/>
          <w:sz w:val="24"/>
          <w:szCs w:val="24"/>
        </w:rPr>
      </w:pPr>
      <w:r w:rsidRPr="00EB17AA">
        <w:rPr>
          <w:rFonts w:ascii="Times New Roman" w:hAnsi="Times New Roman" w:cs="Times New Roman"/>
          <w:sz w:val="24"/>
          <w:szCs w:val="24"/>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A058A5" w:rsidRPr="00EB17AA" w:rsidRDefault="00A058A5" w:rsidP="00EB17AA">
      <w:pPr>
        <w:jc w:val="both"/>
        <w:rPr>
          <w:rFonts w:ascii="Times New Roman" w:hAnsi="Times New Roman" w:cs="Times New Roman"/>
          <w:sz w:val="24"/>
          <w:szCs w:val="24"/>
        </w:rPr>
      </w:pPr>
      <w:r w:rsidRPr="00EB17AA">
        <w:rPr>
          <w:rFonts w:ascii="Times New Roman" w:hAnsi="Times New Roman" w:cs="Times New Roman"/>
          <w:sz w:val="24"/>
          <w:szCs w:val="24"/>
        </w:rPr>
        <w:t>Главное, что должны помнить родители – ни при каких обстоятельствах не оставлять ребенка без присмотра. Защитить себя и своих детей от многих проблем,</w:t>
      </w:r>
      <w:r w:rsidR="00EB17AA" w:rsidRPr="00EB17AA">
        <w:rPr>
          <w:rFonts w:ascii="Times New Roman" w:hAnsi="Times New Roman" w:cs="Times New Roman"/>
          <w:sz w:val="24"/>
          <w:szCs w:val="24"/>
        </w:rPr>
        <w:t xml:space="preserve"> </w:t>
      </w:r>
      <w:r w:rsidR="002A7987" w:rsidRPr="00EB17AA">
        <w:rPr>
          <w:rFonts w:ascii="Times New Roman" w:hAnsi="Times New Roman" w:cs="Times New Roman"/>
          <w:sz w:val="24"/>
          <w:szCs w:val="24"/>
        </w:rPr>
        <w:t>с</w:t>
      </w:r>
      <w:r w:rsidRPr="00EB17AA">
        <w:rPr>
          <w:rFonts w:ascii="Times New Roman" w:hAnsi="Times New Roman" w:cs="Times New Roman"/>
          <w:sz w:val="24"/>
          <w:szCs w:val="24"/>
        </w:rPr>
        <w:t xml:space="preserve"> которыми может столкнуться семья, можно при условии постоянной заботы о безопасности.</w:t>
      </w:r>
    </w:p>
    <w:p w:rsidR="002A7987" w:rsidRPr="00194406" w:rsidRDefault="00A058A5" w:rsidP="00EB17AA">
      <w:pPr>
        <w:jc w:val="both"/>
        <w:rPr>
          <w:rFonts w:ascii="Times New Roman" w:hAnsi="Times New Roman" w:cs="Times New Roman"/>
          <w:sz w:val="24"/>
          <w:szCs w:val="24"/>
        </w:rPr>
      </w:pPr>
      <w:r w:rsidRPr="00EB17AA">
        <w:rPr>
          <w:rFonts w:ascii="Times New Roman" w:hAnsi="Times New Roman" w:cs="Times New Roman"/>
          <w:sz w:val="24"/>
          <w:szCs w:val="24"/>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2A7987" w:rsidRPr="00EB17AA" w:rsidRDefault="002A7987" w:rsidP="00EB17AA">
      <w:pPr>
        <w:jc w:val="both"/>
        <w:rPr>
          <w:rFonts w:ascii="Times New Roman" w:hAnsi="Times New Roman" w:cs="Times New Roman"/>
          <w:sz w:val="24"/>
          <w:szCs w:val="24"/>
        </w:rPr>
      </w:pPr>
      <w:r w:rsidRPr="00EB17AA">
        <w:rPr>
          <w:rFonts w:ascii="Times New Roman" w:hAnsi="Times New Roman" w:cs="Times New Roman"/>
          <w:sz w:val="24"/>
          <w:szCs w:val="24"/>
        </w:rPr>
        <w:t>Не стоит акцентировать внимание на ужасных событиях, которые происходят в мире, запугивать ребенка. Кроме ощущения страха перед внешним миром и недоверия к нему, это ничего не сформирует. Лучше сосредоточиться на правилах безопасного поведения, поощрять у ребенка стремление рассказать о своих проблемах взрослому, поддерживать с ним эмоциональный контакт. Доверие к родителю – очень важное условие того, что они смогут вовремя узнать о негативных моментах из жизни ребенка и помочь ему.</w:t>
      </w:r>
    </w:p>
    <w:p w:rsidR="00B007E7" w:rsidRPr="00EB17AA" w:rsidRDefault="002A7987" w:rsidP="00EB17AA">
      <w:pPr>
        <w:jc w:val="both"/>
        <w:rPr>
          <w:rFonts w:ascii="Times New Roman" w:hAnsi="Times New Roman" w:cs="Times New Roman"/>
          <w:sz w:val="24"/>
          <w:szCs w:val="24"/>
        </w:rPr>
      </w:pPr>
      <w:r w:rsidRPr="00EB17AA">
        <w:rPr>
          <w:rFonts w:ascii="Times New Roman" w:hAnsi="Times New Roman" w:cs="Times New Roman"/>
          <w:sz w:val="24"/>
          <w:szCs w:val="24"/>
        </w:rPr>
        <w:t xml:space="preserve">Кроме этого, пожалуй, самым важным условием успешного обучения безопасному поведению детей является собственный пример, который демонстрируют взрослые. Согласитесь, не особо убедительно звучит правило «дорогу переходить можно только на зеленый свет» из уст того, кто сам перебегает </w:t>
      </w:r>
      <w:proofErr w:type="gramStart"/>
      <w:r w:rsidRPr="00EB17AA">
        <w:rPr>
          <w:rFonts w:ascii="Times New Roman" w:hAnsi="Times New Roman" w:cs="Times New Roman"/>
          <w:sz w:val="24"/>
          <w:szCs w:val="24"/>
        </w:rPr>
        <w:t>на</w:t>
      </w:r>
      <w:proofErr w:type="gramEnd"/>
      <w:r w:rsidRPr="00EB17AA">
        <w:rPr>
          <w:rFonts w:ascii="Times New Roman" w:hAnsi="Times New Roman" w:cs="Times New Roman"/>
          <w:sz w:val="24"/>
          <w:szCs w:val="24"/>
        </w:rPr>
        <w:t xml:space="preserve"> красный.</w:t>
      </w:r>
    </w:p>
    <w:p w:rsidR="00B007E7" w:rsidRPr="00194406" w:rsidRDefault="00B007E7" w:rsidP="00B007E7">
      <w:pPr>
        <w:rPr>
          <w:rFonts w:ascii="Times New Roman" w:hAnsi="Times New Roman" w:cs="Times New Roman"/>
          <w:b/>
          <w:bCs/>
          <w:color w:val="FF0000"/>
          <w:sz w:val="24"/>
          <w:szCs w:val="24"/>
          <w:u w:val="single"/>
        </w:rPr>
      </w:pPr>
      <w:r w:rsidRPr="00194406">
        <w:rPr>
          <w:rFonts w:ascii="Times New Roman" w:hAnsi="Times New Roman" w:cs="Times New Roman"/>
          <w:b/>
          <w:bCs/>
          <w:color w:val="FF0000"/>
          <w:sz w:val="24"/>
          <w:szCs w:val="24"/>
          <w:u w:val="single"/>
        </w:rPr>
        <w:lastRenderedPageBreak/>
        <w:t>Для того чтобы ребенок мог безопасно находиться на улице, следует</w:t>
      </w:r>
      <w:r w:rsidR="00194406">
        <w:rPr>
          <w:rFonts w:ascii="Times New Roman" w:hAnsi="Times New Roman" w:cs="Times New Roman"/>
          <w:b/>
          <w:bCs/>
          <w:color w:val="FF0000"/>
          <w:sz w:val="24"/>
          <w:szCs w:val="24"/>
          <w:u w:val="single"/>
        </w:rPr>
        <w:t xml:space="preserve"> изучить с ним следующие ПРАВИЛА</w:t>
      </w:r>
      <w:r w:rsidRPr="00194406">
        <w:rPr>
          <w:rFonts w:ascii="Times New Roman" w:hAnsi="Times New Roman" w:cs="Times New Roman"/>
          <w:b/>
          <w:bCs/>
          <w:color w:val="FF0000"/>
          <w:sz w:val="24"/>
          <w:szCs w:val="24"/>
          <w:u w:val="single"/>
        </w:rPr>
        <w:t>:</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1. Не выходить на улицу без взрослых.</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2. Не играть на тротуаре около проезжей части.</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3. Переходить дорогу только по пешеходному переходу, на зелёный сигнал</w:t>
      </w:r>
      <w:r w:rsidR="00194406">
        <w:rPr>
          <w:rFonts w:ascii="Times New Roman" w:hAnsi="Times New Roman" w:cs="Times New Roman"/>
          <w:b/>
          <w:bCs/>
          <w:color w:val="FF0000"/>
          <w:sz w:val="24"/>
          <w:szCs w:val="24"/>
        </w:rPr>
        <w:t xml:space="preserve"> </w:t>
      </w:r>
      <w:r w:rsidRPr="00194406">
        <w:rPr>
          <w:rFonts w:ascii="Times New Roman" w:hAnsi="Times New Roman" w:cs="Times New Roman"/>
          <w:b/>
          <w:bCs/>
          <w:color w:val="FF0000"/>
          <w:sz w:val="24"/>
          <w:szCs w:val="24"/>
        </w:rPr>
        <w:t>светофора.</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4. Ездить на велосипеде только там, где нет автомобилей, в присутствии</w:t>
      </w:r>
      <w:r w:rsidR="00194406">
        <w:rPr>
          <w:rFonts w:ascii="Times New Roman" w:hAnsi="Times New Roman" w:cs="Times New Roman"/>
          <w:b/>
          <w:bCs/>
          <w:color w:val="FF0000"/>
          <w:sz w:val="24"/>
          <w:szCs w:val="24"/>
        </w:rPr>
        <w:t xml:space="preserve"> </w:t>
      </w:r>
      <w:r w:rsidRPr="00194406">
        <w:rPr>
          <w:rFonts w:ascii="Times New Roman" w:hAnsi="Times New Roman" w:cs="Times New Roman"/>
          <w:b/>
          <w:bCs/>
          <w:color w:val="FF0000"/>
          <w:sz w:val="24"/>
          <w:szCs w:val="24"/>
        </w:rPr>
        <w:t>взрослых.</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5. Быть внимательным, но не сверхосторожным и не трусливым.</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6. Хорошо знать все ориентиры в районе своего дома.</w:t>
      </w:r>
    </w:p>
    <w:p w:rsidR="004E73E6" w:rsidRPr="00194406" w:rsidRDefault="00B007E7" w:rsidP="004E73E6">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7. Ходить посередине тротуара, не приближаясь к кустам и дверям, особенно</w:t>
      </w:r>
      <w:r w:rsidR="004E73E6" w:rsidRPr="00194406">
        <w:rPr>
          <w:rFonts w:ascii="Times New Roman" w:hAnsi="Times New Roman" w:cs="Times New Roman"/>
          <w:b/>
          <w:bCs/>
          <w:color w:val="FF0000"/>
          <w:sz w:val="24"/>
          <w:szCs w:val="24"/>
        </w:rPr>
        <w:t xml:space="preserve"> заброшенных домов.</w:t>
      </w:r>
    </w:p>
    <w:p w:rsidR="00B007E7"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8. Знать все безопасные места, где можно укрыться и получить помощь.</w:t>
      </w:r>
    </w:p>
    <w:p w:rsidR="00194406" w:rsidRPr="00194406" w:rsidRDefault="00B007E7" w:rsidP="00B007E7">
      <w:pPr>
        <w:rPr>
          <w:rFonts w:ascii="Times New Roman" w:hAnsi="Times New Roman" w:cs="Times New Roman"/>
          <w:b/>
          <w:bCs/>
          <w:color w:val="FF0000"/>
          <w:sz w:val="24"/>
          <w:szCs w:val="24"/>
        </w:rPr>
      </w:pPr>
      <w:r w:rsidRPr="00194406">
        <w:rPr>
          <w:rFonts w:ascii="Times New Roman" w:hAnsi="Times New Roman" w:cs="Times New Roman"/>
          <w:b/>
          <w:bCs/>
          <w:color w:val="FF0000"/>
          <w:sz w:val="24"/>
          <w:szCs w:val="24"/>
        </w:rPr>
        <w:t>9. Не привлекать к себе внимание манерой поведения.</w:t>
      </w:r>
    </w:p>
    <w:p w:rsidR="004E73E6" w:rsidRPr="00194406" w:rsidRDefault="004E73E6" w:rsidP="004E73E6">
      <w:pPr>
        <w:rPr>
          <w:rFonts w:ascii="Times New Roman" w:hAnsi="Times New Roman" w:cs="Times New Roman"/>
          <w:b/>
          <w:bCs/>
          <w:color w:val="7030A0"/>
          <w:sz w:val="24"/>
          <w:szCs w:val="24"/>
          <w:u w:val="single"/>
        </w:rPr>
      </w:pPr>
      <w:r w:rsidRPr="00194406">
        <w:rPr>
          <w:rFonts w:ascii="Times New Roman" w:hAnsi="Times New Roman" w:cs="Times New Roman"/>
          <w:b/>
          <w:bCs/>
          <w:color w:val="7030A0"/>
          <w:sz w:val="24"/>
          <w:szCs w:val="24"/>
          <w:u w:val="single"/>
        </w:rPr>
        <w:t>Для профилактики травматизма ребенка на дороге и исключения каких-либо ДТП, следует обращать внимание детей на следующее:</w:t>
      </w:r>
    </w:p>
    <w:p w:rsidR="004E73E6" w:rsidRPr="00194406" w:rsidRDefault="004E73E6" w:rsidP="004E73E6">
      <w:pPr>
        <w:pStyle w:val="a3"/>
        <w:numPr>
          <w:ilvl w:val="0"/>
          <w:numId w:val="1"/>
        </w:numPr>
        <w:rPr>
          <w:rFonts w:ascii="Times New Roman" w:hAnsi="Times New Roman" w:cs="Times New Roman"/>
          <w:b/>
          <w:bCs/>
          <w:color w:val="7030A0"/>
          <w:sz w:val="24"/>
          <w:szCs w:val="24"/>
        </w:rPr>
      </w:pPr>
      <w:r w:rsidRPr="00194406">
        <w:rPr>
          <w:rFonts w:ascii="Times New Roman" w:hAnsi="Times New Roman" w:cs="Times New Roman"/>
          <w:b/>
          <w:bCs/>
          <w:color w:val="7030A0"/>
          <w:sz w:val="24"/>
          <w:szCs w:val="24"/>
        </w:rPr>
        <w:t>Смотреть необходимо не только на свет светофора, но и на потенциальные опасности: автомобили, которые превышают скорость, выезжают из-за поворотов, не тормозят перед пешеходным переходом, особенности движения скорой помощи и пожарной машины;</w:t>
      </w:r>
    </w:p>
    <w:p w:rsidR="004E73E6" w:rsidRPr="00194406" w:rsidRDefault="004E73E6" w:rsidP="004E73E6">
      <w:pPr>
        <w:numPr>
          <w:ilvl w:val="0"/>
          <w:numId w:val="1"/>
        </w:numPr>
        <w:tabs>
          <w:tab w:val="clear" w:pos="360"/>
          <w:tab w:val="num" w:pos="720"/>
        </w:tabs>
        <w:rPr>
          <w:rFonts w:ascii="Times New Roman" w:hAnsi="Times New Roman" w:cs="Times New Roman"/>
          <w:b/>
          <w:bCs/>
          <w:color w:val="7030A0"/>
          <w:sz w:val="24"/>
          <w:szCs w:val="24"/>
        </w:rPr>
      </w:pPr>
      <w:r w:rsidRPr="00194406">
        <w:rPr>
          <w:rFonts w:ascii="Times New Roman" w:hAnsi="Times New Roman" w:cs="Times New Roman"/>
          <w:b/>
          <w:bCs/>
          <w:color w:val="7030A0"/>
          <w:sz w:val="24"/>
          <w:szCs w:val="24"/>
        </w:rPr>
        <w:t>С раннего детства, переходя дорогу вместе с ребенком, попутно обсуждайте правила: «Как ты думаешь, когда нам можно переходить? В какую сторону смотреть? И т.д.»;</w:t>
      </w:r>
    </w:p>
    <w:p w:rsidR="004E73E6" w:rsidRPr="00194406" w:rsidRDefault="004E73E6" w:rsidP="004E73E6">
      <w:pPr>
        <w:numPr>
          <w:ilvl w:val="0"/>
          <w:numId w:val="1"/>
        </w:numPr>
        <w:tabs>
          <w:tab w:val="clear" w:pos="360"/>
          <w:tab w:val="num" w:pos="720"/>
        </w:tabs>
        <w:rPr>
          <w:rFonts w:ascii="Times New Roman" w:hAnsi="Times New Roman" w:cs="Times New Roman"/>
          <w:b/>
          <w:bCs/>
          <w:color w:val="7030A0"/>
          <w:sz w:val="24"/>
          <w:szCs w:val="24"/>
        </w:rPr>
      </w:pPr>
      <w:r w:rsidRPr="00194406">
        <w:rPr>
          <w:rFonts w:ascii="Times New Roman" w:hAnsi="Times New Roman" w:cs="Times New Roman"/>
          <w:b/>
          <w:bCs/>
          <w:color w:val="7030A0"/>
          <w:sz w:val="24"/>
          <w:szCs w:val="24"/>
        </w:rPr>
        <w:t>Приучайте ребенка к привычке останавливаться, прежде чем переходить дорогу, подключать не только зрение, но и слух, особенно в тех местах, где заметить автомобиль трудно;</w:t>
      </w:r>
    </w:p>
    <w:p w:rsidR="00194406" w:rsidRPr="00194406" w:rsidRDefault="004E73E6" w:rsidP="00194406">
      <w:pPr>
        <w:numPr>
          <w:ilvl w:val="0"/>
          <w:numId w:val="1"/>
        </w:numPr>
        <w:tabs>
          <w:tab w:val="clear" w:pos="360"/>
          <w:tab w:val="num" w:pos="720"/>
        </w:tabs>
        <w:rPr>
          <w:rFonts w:ascii="Times New Roman" w:hAnsi="Times New Roman" w:cs="Times New Roman"/>
          <w:b/>
          <w:bCs/>
          <w:color w:val="7030A0"/>
          <w:sz w:val="24"/>
          <w:szCs w:val="24"/>
        </w:rPr>
      </w:pPr>
      <w:r w:rsidRPr="00194406">
        <w:rPr>
          <w:rFonts w:ascii="Times New Roman" w:hAnsi="Times New Roman" w:cs="Times New Roman"/>
          <w:b/>
          <w:bCs/>
          <w:color w:val="7030A0"/>
          <w:sz w:val="24"/>
          <w:szCs w:val="24"/>
        </w:rPr>
        <w:t>Также полезно, прежде чем переходить дорогу, устанавливать зрительный контакт с водителем, чтобы убедиться, что тот тормозит.</w:t>
      </w:r>
    </w:p>
    <w:p w:rsidR="004E73E6" w:rsidRPr="00EB17AA" w:rsidRDefault="004E73E6" w:rsidP="00EB17AA">
      <w:pPr>
        <w:jc w:val="both"/>
        <w:rPr>
          <w:rFonts w:ascii="Times New Roman" w:hAnsi="Times New Roman" w:cs="Times New Roman"/>
          <w:bCs/>
          <w:sz w:val="24"/>
          <w:szCs w:val="24"/>
        </w:rPr>
      </w:pPr>
      <w:r w:rsidRPr="00EB17AA">
        <w:rPr>
          <w:rFonts w:ascii="Times New Roman" w:hAnsi="Times New Roman" w:cs="Times New Roman"/>
          <w:bCs/>
          <w:sz w:val="24"/>
          <w:szCs w:val="24"/>
        </w:rPr>
        <w:t>Для того чтобы обезопасить передвижение ребенка по проезжей части приобретите яркую, светоотражающую одежду для малыша, либо специальные светоотражающие элементы, которые можно закрепить на одежде, и приучайте ребенка одевать их, особенно в вечернее время, в пасмурную и туманную погоду.</w:t>
      </w:r>
    </w:p>
    <w:p w:rsidR="004E73E6" w:rsidRPr="00EB17AA" w:rsidRDefault="004E73E6" w:rsidP="00EB17AA">
      <w:pPr>
        <w:jc w:val="both"/>
        <w:rPr>
          <w:rFonts w:ascii="Times New Roman" w:hAnsi="Times New Roman" w:cs="Times New Roman"/>
          <w:bCs/>
          <w:sz w:val="24"/>
          <w:szCs w:val="24"/>
        </w:rPr>
      </w:pPr>
      <w:r w:rsidRPr="00EB17AA">
        <w:rPr>
          <w:rFonts w:ascii="Times New Roman" w:hAnsi="Times New Roman" w:cs="Times New Roman"/>
          <w:bCs/>
          <w:sz w:val="24"/>
          <w:szCs w:val="24"/>
        </w:rPr>
        <w:t>Следование простым рекомендациям поможет обезопасить жизнь и здоровье вашего ребенка и позволит провести летнее время с максимальным удовольствием.</w:t>
      </w:r>
    </w:p>
    <w:p w:rsidR="002A7987" w:rsidRPr="00194406" w:rsidRDefault="00194406" w:rsidP="00194406">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409937A9" wp14:editId="50F92071">
            <wp:extent cx="2625724" cy="1969294"/>
            <wp:effectExtent l="0" t="0" r="3810" b="0"/>
            <wp:docPr id="2" name="Рисунок 2" descr="C:\Users\User\Desktop\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232" cy="1970425"/>
                    </a:xfrm>
                    <a:prstGeom prst="rect">
                      <a:avLst/>
                    </a:prstGeom>
                    <a:noFill/>
                    <a:ln>
                      <a:noFill/>
                    </a:ln>
                  </pic:spPr>
                </pic:pic>
              </a:graphicData>
            </a:graphic>
          </wp:inline>
        </w:drawing>
      </w:r>
      <w:bookmarkStart w:id="0" w:name="_GoBack"/>
      <w:bookmarkEnd w:id="0"/>
    </w:p>
    <w:sectPr w:rsidR="002A7987" w:rsidRPr="00194406" w:rsidSect="00194406">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3E2"/>
    <w:multiLevelType w:val="multilevel"/>
    <w:tmpl w:val="E3A4C232"/>
    <w:lvl w:ilvl="0">
      <w:start w:val="1"/>
      <w:numFmt w:val="decimal"/>
      <w:lvlText w:val="%1."/>
      <w:lvlJc w:val="left"/>
      <w:pPr>
        <w:tabs>
          <w:tab w:val="num" w:pos="360"/>
        </w:tabs>
        <w:ind w:left="360" w:hanging="360"/>
      </w:pPr>
      <w:rPr>
        <w:rFonts w:ascii="Arial" w:eastAsiaTheme="minorHAnsi"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A5"/>
    <w:rsid w:val="00194406"/>
    <w:rsid w:val="002A7987"/>
    <w:rsid w:val="004E73E6"/>
    <w:rsid w:val="00927B2F"/>
    <w:rsid w:val="00A058A5"/>
    <w:rsid w:val="00B007E7"/>
    <w:rsid w:val="00EB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E6"/>
  </w:style>
  <w:style w:type="paragraph" w:styleId="1">
    <w:name w:val="heading 1"/>
    <w:basedOn w:val="a"/>
    <w:next w:val="a"/>
    <w:link w:val="10"/>
    <w:uiPriority w:val="9"/>
    <w:qFormat/>
    <w:rsid w:val="00A05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007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8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007E7"/>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4E73E6"/>
    <w:pPr>
      <w:ind w:left="720"/>
      <w:contextualSpacing/>
    </w:pPr>
  </w:style>
  <w:style w:type="paragraph" w:styleId="a4">
    <w:name w:val="Balloon Text"/>
    <w:basedOn w:val="a"/>
    <w:link w:val="a5"/>
    <w:uiPriority w:val="99"/>
    <w:semiHidden/>
    <w:unhideWhenUsed/>
    <w:rsid w:val="00194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E6"/>
  </w:style>
  <w:style w:type="paragraph" w:styleId="1">
    <w:name w:val="heading 1"/>
    <w:basedOn w:val="a"/>
    <w:next w:val="a"/>
    <w:link w:val="10"/>
    <w:uiPriority w:val="9"/>
    <w:qFormat/>
    <w:rsid w:val="00A05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007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8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007E7"/>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4E73E6"/>
    <w:pPr>
      <w:ind w:left="720"/>
      <w:contextualSpacing/>
    </w:pPr>
  </w:style>
  <w:style w:type="paragraph" w:styleId="a4">
    <w:name w:val="Balloon Text"/>
    <w:basedOn w:val="a"/>
    <w:link w:val="a5"/>
    <w:uiPriority w:val="99"/>
    <w:semiHidden/>
    <w:unhideWhenUsed/>
    <w:rsid w:val="001944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1872">
      <w:bodyDiv w:val="1"/>
      <w:marLeft w:val="0"/>
      <w:marRight w:val="0"/>
      <w:marTop w:val="0"/>
      <w:marBottom w:val="0"/>
      <w:divBdr>
        <w:top w:val="none" w:sz="0" w:space="0" w:color="auto"/>
        <w:left w:val="none" w:sz="0" w:space="0" w:color="auto"/>
        <w:bottom w:val="none" w:sz="0" w:space="0" w:color="auto"/>
        <w:right w:val="none" w:sz="0" w:space="0" w:color="auto"/>
      </w:divBdr>
    </w:div>
    <w:div w:id="815411474">
      <w:bodyDiv w:val="1"/>
      <w:marLeft w:val="0"/>
      <w:marRight w:val="0"/>
      <w:marTop w:val="0"/>
      <w:marBottom w:val="0"/>
      <w:divBdr>
        <w:top w:val="none" w:sz="0" w:space="0" w:color="auto"/>
        <w:left w:val="none" w:sz="0" w:space="0" w:color="auto"/>
        <w:bottom w:val="none" w:sz="0" w:space="0" w:color="auto"/>
        <w:right w:val="none" w:sz="0" w:space="0" w:color="auto"/>
      </w:divBdr>
    </w:div>
    <w:div w:id="941566925">
      <w:bodyDiv w:val="1"/>
      <w:marLeft w:val="0"/>
      <w:marRight w:val="0"/>
      <w:marTop w:val="0"/>
      <w:marBottom w:val="0"/>
      <w:divBdr>
        <w:top w:val="none" w:sz="0" w:space="0" w:color="auto"/>
        <w:left w:val="none" w:sz="0" w:space="0" w:color="auto"/>
        <w:bottom w:val="none" w:sz="0" w:space="0" w:color="auto"/>
        <w:right w:val="none" w:sz="0" w:space="0" w:color="auto"/>
      </w:divBdr>
    </w:div>
    <w:div w:id="1229611181">
      <w:bodyDiv w:val="1"/>
      <w:marLeft w:val="0"/>
      <w:marRight w:val="0"/>
      <w:marTop w:val="0"/>
      <w:marBottom w:val="0"/>
      <w:divBdr>
        <w:top w:val="none" w:sz="0" w:space="0" w:color="auto"/>
        <w:left w:val="none" w:sz="0" w:space="0" w:color="auto"/>
        <w:bottom w:val="none" w:sz="0" w:space="0" w:color="auto"/>
        <w:right w:val="none" w:sz="0" w:space="0" w:color="auto"/>
      </w:divBdr>
    </w:div>
    <w:div w:id="13231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Фисков</dc:creator>
  <cp:lastModifiedBy>Пользователь Windows</cp:lastModifiedBy>
  <cp:revision>2</cp:revision>
  <dcterms:created xsi:type="dcterms:W3CDTF">2020-05-28T10:30:00Z</dcterms:created>
  <dcterms:modified xsi:type="dcterms:W3CDTF">2020-06-08T13:04:00Z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163644</vt:lpwstr>
  </property>
  <property fmtid="{D5CDD505-2E9C-101B-9397-08002B2CF9AE}" name="NXPowerLiteSettings" pid="3">
    <vt:lpwstr>C7000400038000</vt:lpwstr>
  </property>
  <property fmtid="{D5CDD505-2E9C-101B-9397-08002B2CF9AE}" name="NXPowerLiteVersion" pid="4">
    <vt:lpwstr>S9.0.1</vt:lpwstr>
  </property>
</Properties>
</file>