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4" w:rsidRPr="00883504" w:rsidRDefault="00883504" w:rsidP="008835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504D" w:themeColor="accent2"/>
          <w:sz w:val="16"/>
          <w:szCs w:val="16"/>
        </w:rPr>
      </w:pPr>
      <w:r w:rsidRPr="00883504">
        <w:rPr>
          <w:rFonts w:ascii="Georgia" w:eastAsia="Times New Roman" w:hAnsi="Georgia" w:cs="Times New Roman"/>
          <w:b/>
          <w:bCs/>
          <w:color w:val="C0504D" w:themeColor="accent2"/>
          <w:sz w:val="24"/>
          <w:szCs w:val="24"/>
        </w:rPr>
        <w:t>РЕКОМЕНДАЦИИ ГРАЖДАНАМ ПО ДЕЙСТВИЯМ ПРИ УГРОЗЕ СОВЕРШЕНИЯ ТЕРРОРИСТИЧЕСКОГО АКТА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действовать в чрезвычайных ситуациях гражданам необходимо знать</w:t>
      </w:r>
      <w:proofErr w:type="gramEnd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b/>
          <w:bCs/>
          <w:color w:val="76923C" w:themeColor="accent3" w:themeShade="BF"/>
          <w:sz w:val="24"/>
          <w:szCs w:val="24"/>
        </w:rPr>
        <w:t>Рекомендации при обнаружении подозрительного предмета.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возможно</w:t>
      </w:r>
      <w:proofErr w:type="gramEnd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Во всех перечисленных случаях: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зафиксируйте время обнаружения находки;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незамедлительно сообщите в территориальный орган милиции;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радиовзрывателей</w:t>
      </w:r>
      <w:proofErr w:type="spellEnd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 обнаруженных, а также пока не обнаруженных взрывных устройств;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обязательно дождитесь прибытия оперативно-следственной группы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</w:t>
      </w: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lastRenderedPageBreak/>
        <w:t>должен, как вам кажется, находиться «в этом месте в это время», не оставляйте этот факт без внимания, но помните: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883504">
        <w:rPr>
          <w:rFonts w:ascii="Georgia" w:eastAsia="Times New Roman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органы</w:t>
      </w:r>
      <w:proofErr w:type="gramEnd"/>
      <w:r w:rsidRPr="00883504">
        <w:rPr>
          <w:rFonts w:ascii="Georgia" w:eastAsia="Times New Roman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 xml:space="preserve"> либо в службы безопасности, не привлекая к себе внимания террориста.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proofErr w:type="gramStart"/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Внешние признаки предметов, по которым можно судить о наличии в них взрывных устройств: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наличие связей предмета с объектами окружающей обстановки в виде растяжек, приклеенной проволоки и т.д.;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необычное размещение обнаруженного предмета;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883504" w:rsidRPr="00883504" w:rsidRDefault="00883504" w:rsidP="008835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6923C" w:themeColor="accent3" w:themeShade="BF"/>
          <w:sz w:val="16"/>
          <w:szCs w:val="16"/>
        </w:rPr>
      </w:pPr>
      <w:r w:rsidRPr="00883504">
        <w:rPr>
          <w:rFonts w:ascii="Georgia" w:eastAsia="Times New Roman" w:hAnsi="Georgia" w:cs="Times New Roman"/>
          <w:color w:val="76923C" w:themeColor="accent3" w:themeShade="BF"/>
          <w:sz w:val="24"/>
          <w:szCs w:val="24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7003BD" w:rsidRDefault="007003BD"/>
    <w:sectPr w:rsidR="0070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504"/>
    <w:rsid w:val="007003BD"/>
    <w:rsid w:val="0088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2016-10-19T11:58:00Z</dcterms:created>
  <dcterms:modified xsi:type="dcterms:W3CDTF">2016-10-19T11:59:00Z</dcterms:modified>
</cp:coreProperties>
</file>